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Andrea Grosso Ciponte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Sono un pittore, fumettista, videomaker e dal 20</w:t>
      </w:r>
      <w:r>
        <w:rPr/>
        <w:t>10</w:t>
      </w:r>
      <w:r>
        <w:rPr/>
        <w:t xml:space="preserve"> docente di materie nell’ambito della computer graphic nelle accademie </w:t>
      </w:r>
      <w:r>
        <w:rPr/>
        <w:t>di belle arti</w:t>
      </w:r>
      <w:r>
        <w:rPr/>
        <w:t xml:space="preserve">. </w:t>
      </w:r>
      <w:r>
        <w:rPr/>
        <w:t>Nel processo creativo</w:t>
      </w:r>
      <w:r>
        <w:rPr/>
        <w:t xml:space="preserve"> sperimento contemporaneamente diverse tecniche e media, tradizionali e digitali, indagando le specificità di ogni linguaggio e cercando di creare una commistione </w:t>
      </w:r>
      <w:r>
        <w:rPr/>
        <w:t xml:space="preserve">stilistica </w:t>
      </w:r>
      <w:r>
        <w:rPr/>
        <w:t>nell’opera finale.</w:t>
      </w:r>
    </w:p>
    <w:p>
      <w:pPr>
        <w:pStyle w:val="Normal"/>
        <w:jc w:val="both"/>
        <w:rPr/>
      </w:pPr>
      <w:r>
        <w:rPr/>
        <w:t xml:space="preserve">Dal 2000 </w:t>
      </w:r>
      <w:r>
        <w:rPr/>
        <w:t>espongo</w:t>
      </w:r>
      <w:r>
        <w:rPr/>
        <w:t xml:space="preserve"> le mie opere pittoriche e video in diverse mostre in Italia e all’estero e nel 2011 partecipo alla Biennale di Venezia.</w:t>
      </w:r>
    </w:p>
    <w:p>
      <w:pPr>
        <w:pStyle w:val="Normal"/>
        <w:jc w:val="both"/>
        <w:rPr/>
      </w:pPr>
      <w:r>
        <w:rPr/>
        <w:t>Dal 2014 realizzo graphic novel, illustrazioni e animazioni per Edition Faust (Francoforte) e Plough edizioni (New York).</w:t>
      </w:r>
    </w:p>
    <w:p>
      <w:pPr>
        <w:pStyle w:val="Normal"/>
        <w:jc w:val="both"/>
        <w:rPr/>
      </w:pPr>
      <w:r>
        <w:rPr/>
        <w:t xml:space="preserve">Ho </w:t>
      </w:r>
      <w:r>
        <w:rPr/>
        <w:t xml:space="preserve">inoltre </w:t>
      </w:r>
      <w:r>
        <w:rPr/>
        <w:t xml:space="preserve">all’attivo </w:t>
      </w:r>
      <w:r>
        <w:rPr/>
        <w:t xml:space="preserve">la regia e la realizzazione di videoclip musicali e </w:t>
      </w:r>
      <w:r>
        <w:rPr/>
        <w:t xml:space="preserve">diverse collaborazioni con altri artisti come </w:t>
      </w:r>
      <w:r>
        <w:rPr/>
        <w:t xml:space="preserve">progettista multimediale.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Graphic novels e illustrazioni: </w:t>
      </w:r>
    </w:p>
    <w:p>
      <w:pPr>
        <w:pStyle w:val="Normal"/>
        <w:rPr/>
      </w:pPr>
      <w:r>
        <w:rPr/>
        <w:t>“</w:t>
      </w:r>
      <w:r>
        <w:rPr/>
        <w:t xml:space="preserve">Sandmann”(da E.T.A. Hoffmann),  Edition Faust, Frankfurt 2014; “Geisterseher”(da F. Schiller),  Edition Faust, Frankfurt 2014; “Die Marquise Von O” (da H. Von Kleist),Dust Novel series, Edition Faust, Frankfurt 2015;“Schloss Von Otranto” (da H. Walpole),  Edition Faust, Frankfurt 2015; “Der Mexikaner” Jack London, Edition Faust, Frankfurt 2015; “Nachts, wenn Schatten aus dunklen Ecken kommen” Katja Behrens, Edition Faust, Frankfurt 2016; “Martin Luther”, Edition Faust, Frankfurt 2016; “Schimmelreiter” (da T. Storm), Edition Faust, Frankfurt 2017; “Renegade: Martin Luther, The Graphic Biography”, Plough, New York 2017; </w:t>
      </w:r>
      <w:bookmarkStart w:id="0" w:name="title"/>
      <w:bookmarkStart w:id="1" w:name="productTitle"/>
      <w:bookmarkEnd w:id="0"/>
      <w:bookmarkEnd w:id="1"/>
      <w:r>
        <w:rPr/>
        <w:t>“Freiheit!: The White Rose Graphic Novel”, Plough, New York 2021.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Pricipali mostre personali: </w:t>
      </w:r>
    </w:p>
    <w:p>
      <w:pPr>
        <w:pStyle w:val="Normal"/>
        <w:rPr/>
      </w:pPr>
      <w:r>
        <w:rPr/>
        <w:t>“</w:t>
      </w:r>
      <w:r>
        <w:rPr/>
        <w:t>La pittura Addosso” Roma, Nabel Art Cafe’ 2000; “D’Istante” Milano, T-Art 2002; “D’Istante” Ferrara, Galleria Lacerba 2002; “La grande vetrina” Verona, Bazaart – Kookai 2002; “Andrea Grosso Ciponte” Brescia, Galleria StileArte 2003; “Mediterranean Generation” Lugano, ARTantide Lugano 2005; “Nonluogo a procedere” Calvenzano (BG), Galleria atelier 2012; “Portraits” Art Virus Ltd, Frankfurt 2013; “Kind of blue” Art Virus Ltd, Fran</w:t>
      </w:r>
      <w:r>
        <w:rPr/>
        <w:t xml:space="preserve">coforte </w:t>
      </w:r>
      <w:r>
        <w:rPr/>
        <w:t xml:space="preserve">2015; “Martin Luther als Comic-Held” </w:t>
      </w:r>
      <w:r>
        <w:rPr>
          <w:rFonts w:eastAsia="Times New Roman" w:cs="Times New Roman" w:ascii="Times New Roman" w:hAnsi="Times New Roman"/>
          <w:sz w:val="24"/>
          <w:szCs w:val="24"/>
          <w:lang w:val="en-US" w:eastAsia="ar-SA"/>
        </w:rPr>
        <w:t>patrocinata dalla società ferroviaria statale tedesca Deutsche Bahn,</w:t>
      </w:r>
      <w:r>
        <w:rPr/>
        <w:t xml:space="preserve"> stazione centrale di Monaco</w:t>
      </w:r>
      <w:r>
        <w:rPr/>
        <w:t xml:space="preserve">, Erfurt, Halle </w:t>
      </w:r>
      <w:r>
        <w:rPr/>
        <w:t>e</w:t>
      </w:r>
      <w:r>
        <w:rPr/>
        <w:t xml:space="preserve"> Berlin</w:t>
      </w:r>
      <w:r>
        <w:rPr/>
        <w:t xml:space="preserve">o </w:t>
      </w:r>
      <w:r>
        <w:rPr/>
        <w:t xml:space="preserve">2017.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Pr</w:t>
      </w:r>
      <w:r>
        <w:rPr>
          <w:b/>
          <w:bCs/>
        </w:rPr>
        <w:t>emi</w:t>
      </w:r>
      <w:r>
        <w:rPr>
          <w:b/>
          <w:bCs/>
        </w:rPr>
        <w:t xml:space="preserve">: </w:t>
      </w:r>
    </w:p>
    <w:p>
      <w:pPr>
        <w:pStyle w:val="Normal"/>
        <w:rPr/>
      </w:pPr>
      <w:r>
        <w:rPr/>
        <w:t>2019 Primo premio “Art Vinyl Choice Award” a cura di Art Vinyl (Regno Unito) e Art Vinyl Italia, per l'artwork di "Nimby II" dei Nimby; 2018 Primo premio con la graphic novel “Renegade: Martin Luther, The Graphic Biography”, Gold Medal Winner, 2018 IPPY Book of the Year Award, Independent Publishers; 2017 Primo premio con la graphic novel “Renegade: Martin Luther, The Graphic Biography” Gold Medal Winner, 2017 Indies Awards, Foreword Reviews Magazine.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1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"/>
    <w:next w:val="Corpodeltesto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LibreOffice/6.2.5.2$Windows_X86_64 LibreOffice_project/1ec314fa52f458adc18c4f025c545a4e8b22c159</Application>
  <Pages>1</Pages>
  <Words>363</Words>
  <Characters>2231</Characters>
  <CharactersWithSpaces>2592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2020-11-15T16:49:28Z</dcterms:created>
  <dc:creator/>
  <dc:description/>
  <dc:language>it-IT</dc:language>
  <cp:lastModifiedBy/>
  <dcterms:modified xsi:type="dcterms:W3CDTF">2020-11-17T03:19:20Z</dcterms:modified>
  <cp:revision>4</cp:revision>
  <dc:subject/>
  <dc:title/>
</cp:coreProperties>
</file>