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F6" w:rsidRPr="004100D8" w:rsidRDefault="004100D8" w:rsidP="004100D8">
      <w:pPr>
        <w:jc w:val="both"/>
        <w:rPr>
          <w:rFonts w:ascii="Bodoni MT" w:hAnsi="Bodoni MT"/>
          <w:sz w:val="28"/>
          <w:szCs w:val="28"/>
        </w:rPr>
      </w:pPr>
      <w:r w:rsidRPr="004100D8">
        <w:rPr>
          <w:rFonts w:ascii="Bodoni MT" w:hAnsi="Bodoni MT"/>
          <w:sz w:val="28"/>
          <w:szCs w:val="28"/>
        </w:rPr>
        <w:t xml:space="preserve">Prof. Mauro F. </w:t>
      </w:r>
      <w:proofErr w:type="spellStart"/>
      <w:r w:rsidRPr="004100D8">
        <w:rPr>
          <w:rFonts w:ascii="Bodoni MT" w:hAnsi="Bodoni MT"/>
          <w:sz w:val="28"/>
          <w:szCs w:val="28"/>
        </w:rPr>
        <w:t>Minervino</w:t>
      </w:r>
      <w:proofErr w:type="spellEnd"/>
    </w:p>
    <w:p w:rsidR="004100D8" w:rsidRPr="004100D8" w:rsidRDefault="004100D8" w:rsidP="004100D8">
      <w:pPr>
        <w:jc w:val="both"/>
        <w:rPr>
          <w:rFonts w:ascii="Bodoni MT" w:hAnsi="Bodoni MT"/>
          <w:b/>
          <w:sz w:val="28"/>
          <w:szCs w:val="28"/>
        </w:rPr>
      </w:pPr>
      <w:r w:rsidRPr="004100D8">
        <w:rPr>
          <w:rFonts w:ascii="Bodoni MT" w:hAnsi="Bodoni MT"/>
          <w:b/>
          <w:sz w:val="28"/>
          <w:szCs w:val="28"/>
        </w:rPr>
        <w:t xml:space="preserve">Corso di </w:t>
      </w:r>
      <w:r w:rsidR="00662577">
        <w:rPr>
          <w:rFonts w:ascii="Bodoni MT" w:hAnsi="Bodoni MT"/>
          <w:b/>
          <w:sz w:val="28"/>
          <w:szCs w:val="28"/>
        </w:rPr>
        <w:t>Psicosociologia dei Consumi C</w:t>
      </w:r>
      <w:r w:rsidRPr="004100D8">
        <w:rPr>
          <w:rFonts w:ascii="Bodoni MT" w:hAnsi="Bodoni MT"/>
          <w:b/>
          <w:sz w:val="28"/>
          <w:szCs w:val="28"/>
        </w:rPr>
        <w:t xml:space="preserve">ulturali, </w:t>
      </w:r>
      <w:proofErr w:type="spellStart"/>
      <w:r w:rsidRPr="004100D8">
        <w:rPr>
          <w:rFonts w:ascii="Bodoni MT" w:hAnsi="Bodoni MT"/>
          <w:b/>
          <w:sz w:val="28"/>
          <w:szCs w:val="28"/>
        </w:rPr>
        <w:t>aa</w:t>
      </w:r>
      <w:proofErr w:type="spellEnd"/>
      <w:r w:rsidRPr="004100D8">
        <w:rPr>
          <w:rFonts w:ascii="Bodoni MT" w:hAnsi="Bodoni MT"/>
          <w:b/>
          <w:sz w:val="28"/>
          <w:szCs w:val="28"/>
        </w:rPr>
        <w:t>. 2020/21</w:t>
      </w:r>
    </w:p>
    <w:p w:rsidR="004100D8" w:rsidRPr="00915DD0" w:rsidRDefault="004100D8" w:rsidP="004100D8">
      <w:pPr>
        <w:jc w:val="both"/>
        <w:rPr>
          <w:rFonts w:ascii="Bodoni MT" w:hAnsi="Bodoni MT"/>
          <w:i/>
          <w:sz w:val="28"/>
          <w:szCs w:val="28"/>
        </w:rPr>
      </w:pPr>
      <w:r w:rsidRPr="00915DD0">
        <w:rPr>
          <w:rFonts w:ascii="Bodoni MT" w:hAnsi="Bodoni MT"/>
          <w:i/>
          <w:sz w:val="28"/>
          <w:szCs w:val="28"/>
        </w:rPr>
        <w:t>Programma</w:t>
      </w:r>
      <w:r w:rsidR="00915DD0">
        <w:rPr>
          <w:rFonts w:ascii="Bodoni MT" w:hAnsi="Bodoni MT"/>
          <w:i/>
          <w:sz w:val="28"/>
          <w:szCs w:val="28"/>
        </w:rPr>
        <w:t xml:space="preserve"> del corso</w:t>
      </w:r>
    </w:p>
    <w:p w:rsidR="004100D8" w:rsidRPr="004100D8" w:rsidRDefault="004100D8" w:rsidP="004100D8">
      <w:pPr>
        <w:jc w:val="both"/>
        <w:rPr>
          <w:rFonts w:ascii="Bodoni MT" w:hAnsi="Bodoni MT"/>
          <w:sz w:val="28"/>
          <w:szCs w:val="28"/>
        </w:rPr>
      </w:pPr>
      <w:r w:rsidRPr="004100D8">
        <w:rPr>
          <w:rFonts w:ascii="Bodoni MT" w:hAnsi="Bodoni MT"/>
          <w:sz w:val="28"/>
          <w:szCs w:val="28"/>
        </w:rPr>
        <w:t xml:space="preserve">Le società contemporanee tendono ad essere sempre meno caratterizzate esclusivamente dai processi produttivi e dalla struttura </w:t>
      </w:r>
      <w:r>
        <w:rPr>
          <w:rFonts w:ascii="Bodoni MT" w:hAnsi="Bodoni MT"/>
          <w:sz w:val="28"/>
          <w:szCs w:val="28"/>
        </w:rPr>
        <w:t xml:space="preserve">economica e </w:t>
      </w:r>
      <w:r w:rsidRPr="004100D8">
        <w:rPr>
          <w:rFonts w:ascii="Bodoni MT" w:hAnsi="Bodoni MT"/>
          <w:sz w:val="28"/>
          <w:szCs w:val="28"/>
        </w:rPr>
        <w:t>di classe</w:t>
      </w:r>
      <w:r w:rsidR="00915DD0">
        <w:rPr>
          <w:rFonts w:ascii="Bodoni MT" w:hAnsi="Bodoni MT"/>
          <w:sz w:val="28"/>
          <w:szCs w:val="28"/>
        </w:rPr>
        <w:t>,</w:t>
      </w:r>
      <w:r w:rsidRPr="004100D8">
        <w:rPr>
          <w:rFonts w:ascii="Bodoni MT" w:hAnsi="Bodoni MT"/>
          <w:sz w:val="28"/>
          <w:szCs w:val="28"/>
        </w:rPr>
        <w:t xml:space="preserve"> e sempre più dalle pratiche di consumo e dagli stili di vita</w:t>
      </w:r>
      <w:r>
        <w:rPr>
          <w:rFonts w:ascii="Bodoni MT" w:hAnsi="Bodoni MT"/>
          <w:sz w:val="28"/>
          <w:szCs w:val="28"/>
        </w:rPr>
        <w:t>, dal mutamento dei quadri di mentalità e dal mutevole atteggiamento psicologico di vaste collettività umane rispetto ai molteplici cambiant</w:t>
      </w:r>
      <w:r w:rsidR="00915DD0">
        <w:rPr>
          <w:rFonts w:ascii="Bodoni MT" w:hAnsi="Bodoni MT"/>
          <w:sz w:val="28"/>
          <w:szCs w:val="28"/>
        </w:rPr>
        <w:t xml:space="preserve">i in atto </w:t>
      </w:r>
      <w:r>
        <w:rPr>
          <w:rFonts w:ascii="Bodoni MT" w:hAnsi="Bodoni MT"/>
          <w:sz w:val="28"/>
          <w:szCs w:val="28"/>
        </w:rPr>
        <w:t>n</w:t>
      </w:r>
      <w:r w:rsidR="00915DD0">
        <w:rPr>
          <w:rFonts w:ascii="Bodoni MT" w:hAnsi="Bodoni MT"/>
          <w:sz w:val="28"/>
          <w:szCs w:val="28"/>
        </w:rPr>
        <w:t>elle</w:t>
      </w:r>
      <w:r>
        <w:rPr>
          <w:rFonts w:ascii="Bodoni MT" w:hAnsi="Bodoni MT"/>
          <w:sz w:val="28"/>
          <w:szCs w:val="28"/>
        </w:rPr>
        <w:t xml:space="preserve"> culture di massa, </w:t>
      </w:r>
      <w:r w:rsidR="00915DD0">
        <w:rPr>
          <w:rFonts w:ascii="Bodoni MT" w:hAnsi="Bodoni MT"/>
          <w:sz w:val="28"/>
          <w:szCs w:val="28"/>
        </w:rPr>
        <w:t xml:space="preserve">con riguardo alle </w:t>
      </w:r>
      <w:r>
        <w:rPr>
          <w:rFonts w:ascii="Bodoni MT" w:hAnsi="Bodoni MT"/>
          <w:sz w:val="28"/>
          <w:szCs w:val="28"/>
        </w:rPr>
        <w:t xml:space="preserve">pratiche di consumo, </w:t>
      </w:r>
      <w:r w:rsidR="00915DD0">
        <w:rPr>
          <w:rFonts w:ascii="Bodoni MT" w:hAnsi="Bodoni MT"/>
          <w:sz w:val="28"/>
          <w:szCs w:val="28"/>
        </w:rPr>
        <w:t>all’</w:t>
      </w:r>
      <w:r>
        <w:rPr>
          <w:rFonts w:ascii="Bodoni MT" w:hAnsi="Bodoni MT"/>
          <w:sz w:val="28"/>
          <w:szCs w:val="28"/>
        </w:rPr>
        <w:t>informazione</w:t>
      </w:r>
      <w:r w:rsidR="00915DD0">
        <w:rPr>
          <w:rFonts w:ascii="Bodoni MT" w:hAnsi="Bodoni MT"/>
          <w:sz w:val="28"/>
          <w:szCs w:val="28"/>
        </w:rPr>
        <w:t xml:space="preserve"> cultuale</w:t>
      </w:r>
      <w:r>
        <w:rPr>
          <w:rFonts w:ascii="Bodoni MT" w:hAnsi="Bodoni MT"/>
          <w:sz w:val="28"/>
          <w:szCs w:val="28"/>
        </w:rPr>
        <w:t xml:space="preserve">, </w:t>
      </w:r>
      <w:r w:rsidR="00915DD0">
        <w:rPr>
          <w:rFonts w:ascii="Bodoni MT" w:hAnsi="Bodoni MT"/>
          <w:sz w:val="28"/>
          <w:szCs w:val="28"/>
        </w:rPr>
        <w:t xml:space="preserve">alla circolarità delle mode e alle trasformazioni in atto nei </w:t>
      </w:r>
      <w:r>
        <w:rPr>
          <w:rFonts w:ascii="Bodoni MT" w:hAnsi="Bodoni MT"/>
          <w:sz w:val="28"/>
          <w:szCs w:val="28"/>
        </w:rPr>
        <w:t>costumi individuali e sociali</w:t>
      </w:r>
      <w:r w:rsidRPr="004100D8">
        <w:rPr>
          <w:rFonts w:ascii="Bodoni MT" w:hAnsi="Bodoni MT"/>
          <w:sz w:val="28"/>
          <w:szCs w:val="28"/>
        </w:rPr>
        <w:t>. In effetti, con la crescita del tempo libe</w:t>
      </w:r>
      <w:r>
        <w:rPr>
          <w:rFonts w:ascii="Bodoni MT" w:hAnsi="Bodoni MT"/>
          <w:sz w:val="28"/>
          <w:szCs w:val="28"/>
        </w:rPr>
        <w:t>ro, la de-politicizzazione delle a</w:t>
      </w:r>
      <w:r w:rsidRPr="004100D8">
        <w:rPr>
          <w:rFonts w:ascii="Bodoni MT" w:hAnsi="Bodoni MT"/>
          <w:sz w:val="28"/>
          <w:szCs w:val="28"/>
        </w:rPr>
        <w:t>pparten</w:t>
      </w:r>
      <w:r>
        <w:rPr>
          <w:rFonts w:ascii="Bodoni MT" w:hAnsi="Bodoni MT"/>
          <w:sz w:val="28"/>
          <w:szCs w:val="28"/>
        </w:rPr>
        <w:t xml:space="preserve">enze ideologiche </w:t>
      </w:r>
      <w:r w:rsidRPr="004100D8">
        <w:rPr>
          <w:rFonts w:ascii="Bodoni MT" w:hAnsi="Bodoni MT"/>
          <w:sz w:val="28"/>
          <w:szCs w:val="28"/>
        </w:rPr>
        <w:t xml:space="preserve">e lo sviluppo della cultura promozionale e commerciale, le pratiche di consumo vanno ricoprendo un ruolo </w:t>
      </w:r>
      <w:r w:rsidR="00915DD0">
        <w:rPr>
          <w:rFonts w:ascii="Bodoni MT" w:hAnsi="Bodoni MT"/>
          <w:sz w:val="28"/>
          <w:szCs w:val="28"/>
        </w:rPr>
        <w:t>sempre più crescente, problematico e pervasivo nella quotidianità e nel tessuto di relazioni sociali che sostanziano</w:t>
      </w:r>
      <w:r w:rsidRPr="004100D8">
        <w:rPr>
          <w:rFonts w:ascii="Bodoni MT" w:hAnsi="Bodoni MT"/>
          <w:sz w:val="28"/>
          <w:szCs w:val="28"/>
        </w:rPr>
        <w:t xml:space="preserve"> </w:t>
      </w:r>
      <w:r w:rsidR="00915DD0">
        <w:rPr>
          <w:rFonts w:ascii="Bodoni MT" w:hAnsi="Bodoni MT"/>
          <w:sz w:val="28"/>
          <w:szCs w:val="28"/>
        </w:rPr>
        <w:t xml:space="preserve">il </w:t>
      </w:r>
      <w:r w:rsidRPr="004100D8">
        <w:rPr>
          <w:rFonts w:ascii="Bodoni MT" w:hAnsi="Bodoni MT"/>
          <w:sz w:val="28"/>
          <w:szCs w:val="28"/>
        </w:rPr>
        <w:t xml:space="preserve">sistema di </w:t>
      </w:r>
      <w:r>
        <w:rPr>
          <w:rFonts w:ascii="Bodoni MT" w:hAnsi="Bodoni MT"/>
          <w:sz w:val="28"/>
          <w:szCs w:val="28"/>
        </w:rPr>
        <w:t>vita occidentale. Partendo dall’</w:t>
      </w:r>
      <w:r w:rsidR="00915DD0">
        <w:rPr>
          <w:rFonts w:ascii="Bodoni MT" w:hAnsi="Bodoni MT"/>
          <w:sz w:val="28"/>
          <w:szCs w:val="28"/>
        </w:rPr>
        <w:t xml:space="preserve">idea che </w:t>
      </w:r>
      <w:r w:rsidRPr="004100D8">
        <w:rPr>
          <w:rFonts w:ascii="Bodoni MT" w:hAnsi="Bodoni MT"/>
          <w:sz w:val="28"/>
          <w:szCs w:val="28"/>
        </w:rPr>
        <w:t>l</w:t>
      </w:r>
      <w:r w:rsidR="00915DD0">
        <w:rPr>
          <w:rFonts w:ascii="Bodoni MT" w:hAnsi="Bodoni MT"/>
          <w:sz w:val="28"/>
          <w:szCs w:val="28"/>
        </w:rPr>
        <w:t>a sfera dei</w:t>
      </w:r>
      <w:r w:rsidRPr="004100D8">
        <w:rPr>
          <w:rFonts w:ascii="Bodoni MT" w:hAnsi="Bodoni MT"/>
          <w:sz w:val="28"/>
          <w:szCs w:val="28"/>
        </w:rPr>
        <w:t xml:space="preserve"> consum</w:t>
      </w:r>
      <w:r w:rsidR="00915DD0">
        <w:rPr>
          <w:rFonts w:ascii="Bodoni MT" w:hAnsi="Bodoni MT"/>
          <w:sz w:val="28"/>
          <w:szCs w:val="28"/>
        </w:rPr>
        <w:t xml:space="preserve">i </w:t>
      </w:r>
      <w:r w:rsidRPr="004100D8">
        <w:rPr>
          <w:rFonts w:ascii="Bodoni MT" w:hAnsi="Bodoni MT"/>
          <w:sz w:val="28"/>
          <w:szCs w:val="28"/>
        </w:rPr>
        <w:t xml:space="preserve">non </w:t>
      </w:r>
      <w:r w:rsidR="00915DD0">
        <w:rPr>
          <w:rFonts w:ascii="Bodoni MT" w:hAnsi="Bodoni MT"/>
          <w:sz w:val="28"/>
          <w:szCs w:val="28"/>
        </w:rPr>
        <w:t xml:space="preserve">configura </w:t>
      </w:r>
      <w:r w:rsidRPr="004100D8">
        <w:rPr>
          <w:rFonts w:ascii="Bodoni MT" w:hAnsi="Bodoni MT"/>
          <w:sz w:val="28"/>
          <w:szCs w:val="28"/>
        </w:rPr>
        <w:t>solo un</w:t>
      </w:r>
      <w:r w:rsidR="00915DD0">
        <w:rPr>
          <w:rFonts w:ascii="Bodoni MT" w:hAnsi="Bodoni MT"/>
          <w:sz w:val="28"/>
          <w:szCs w:val="28"/>
        </w:rPr>
        <w:t xml:space="preserve"> insieme di fenomeni</w:t>
      </w:r>
      <w:r w:rsidRPr="004100D8">
        <w:rPr>
          <w:rFonts w:ascii="Bodoni MT" w:hAnsi="Bodoni MT"/>
          <w:sz w:val="28"/>
          <w:szCs w:val="28"/>
        </w:rPr>
        <w:t xml:space="preserve"> econo</w:t>
      </w:r>
      <w:r w:rsidR="00915DD0">
        <w:rPr>
          <w:rFonts w:ascii="Bodoni MT" w:hAnsi="Bodoni MT"/>
          <w:sz w:val="28"/>
          <w:szCs w:val="28"/>
        </w:rPr>
        <w:t xml:space="preserve">mico, ma anche è causa soprattutto di una veloce metamorfosi dei </w:t>
      </w:r>
      <w:r w:rsidRPr="004100D8">
        <w:rPr>
          <w:rFonts w:ascii="Bodoni MT" w:hAnsi="Bodoni MT"/>
          <w:sz w:val="28"/>
          <w:szCs w:val="28"/>
        </w:rPr>
        <w:t>fenomen</w:t>
      </w:r>
      <w:r w:rsidR="00915DD0">
        <w:rPr>
          <w:rFonts w:ascii="Bodoni MT" w:hAnsi="Bodoni MT"/>
          <w:sz w:val="28"/>
          <w:szCs w:val="28"/>
        </w:rPr>
        <w:t>i</w:t>
      </w:r>
      <w:r w:rsidRPr="004100D8">
        <w:rPr>
          <w:rFonts w:ascii="Bodoni MT" w:hAnsi="Bodoni MT"/>
          <w:sz w:val="28"/>
          <w:szCs w:val="28"/>
        </w:rPr>
        <w:t xml:space="preserve"> culturale e politic</w:t>
      </w:r>
      <w:r w:rsidR="00915DD0">
        <w:rPr>
          <w:rFonts w:ascii="Bodoni MT" w:hAnsi="Bodoni MT"/>
          <w:sz w:val="28"/>
          <w:szCs w:val="28"/>
        </w:rPr>
        <w:t>i a diffusione globale</w:t>
      </w:r>
      <w:r w:rsidRPr="004100D8">
        <w:rPr>
          <w:rFonts w:ascii="Bodoni MT" w:hAnsi="Bodoni MT"/>
          <w:sz w:val="28"/>
          <w:szCs w:val="28"/>
        </w:rPr>
        <w:t xml:space="preserve">, il corso vuole innanzi tutto prendere in esame il dibattito sulla nascita della società </w:t>
      </w:r>
      <w:r w:rsidR="00915DD0">
        <w:rPr>
          <w:rFonts w:ascii="Bodoni MT" w:hAnsi="Bodoni MT"/>
          <w:sz w:val="28"/>
          <w:szCs w:val="28"/>
        </w:rPr>
        <w:t xml:space="preserve">di massa e </w:t>
      </w:r>
      <w:r w:rsidRPr="004100D8">
        <w:rPr>
          <w:rFonts w:ascii="Bodoni MT" w:hAnsi="Bodoni MT"/>
          <w:sz w:val="28"/>
          <w:szCs w:val="28"/>
        </w:rPr>
        <w:t>d</w:t>
      </w:r>
      <w:r>
        <w:rPr>
          <w:rFonts w:ascii="Bodoni MT" w:hAnsi="Bodoni MT"/>
          <w:sz w:val="28"/>
          <w:szCs w:val="28"/>
        </w:rPr>
        <w:t xml:space="preserve">elle pratiche del </w:t>
      </w:r>
      <w:r w:rsidRPr="004100D8">
        <w:rPr>
          <w:rFonts w:ascii="Bodoni MT" w:hAnsi="Bodoni MT"/>
          <w:sz w:val="28"/>
          <w:szCs w:val="28"/>
        </w:rPr>
        <w:t xml:space="preserve">consumo </w:t>
      </w:r>
      <w:r w:rsidR="00915DD0">
        <w:rPr>
          <w:rFonts w:ascii="Bodoni MT" w:hAnsi="Bodoni MT"/>
          <w:sz w:val="28"/>
          <w:szCs w:val="28"/>
        </w:rPr>
        <w:t>culturale (</w:t>
      </w:r>
      <w:r>
        <w:rPr>
          <w:rFonts w:ascii="Bodoni MT" w:hAnsi="Bodoni MT"/>
          <w:sz w:val="28"/>
          <w:szCs w:val="28"/>
        </w:rPr>
        <w:t>di beni e servizi)</w:t>
      </w:r>
      <w:r w:rsidR="00915DD0">
        <w:rPr>
          <w:rFonts w:ascii="Bodoni MT" w:hAnsi="Bodoni MT"/>
          <w:sz w:val="28"/>
          <w:szCs w:val="28"/>
        </w:rPr>
        <w:t>,</w:t>
      </w:r>
      <w:r>
        <w:rPr>
          <w:rFonts w:ascii="Bodoni MT" w:hAnsi="Bodoni MT"/>
          <w:sz w:val="28"/>
          <w:szCs w:val="28"/>
        </w:rPr>
        <w:t xml:space="preserve"> </w:t>
      </w:r>
      <w:r w:rsidRPr="004100D8">
        <w:rPr>
          <w:rFonts w:ascii="Bodoni MT" w:hAnsi="Bodoni MT"/>
          <w:sz w:val="28"/>
          <w:szCs w:val="28"/>
        </w:rPr>
        <w:t>nonché i più importanti contributi economici, antropologici</w:t>
      </w:r>
      <w:r>
        <w:rPr>
          <w:rFonts w:ascii="Bodoni MT" w:hAnsi="Bodoni MT"/>
          <w:sz w:val="28"/>
          <w:szCs w:val="28"/>
        </w:rPr>
        <w:t xml:space="preserve"> e sociologici alla teoria dell’</w:t>
      </w:r>
      <w:r w:rsidRPr="004100D8">
        <w:rPr>
          <w:rFonts w:ascii="Bodoni MT" w:hAnsi="Bodoni MT"/>
          <w:sz w:val="28"/>
          <w:szCs w:val="28"/>
        </w:rPr>
        <w:t xml:space="preserve">azione </w:t>
      </w:r>
      <w:r>
        <w:rPr>
          <w:rFonts w:ascii="Bodoni MT" w:hAnsi="Bodoni MT"/>
          <w:sz w:val="28"/>
          <w:szCs w:val="28"/>
        </w:rPr>
        <w:t xml:space="preserve">sociale orientata verso </w:t>
      </w:r>
      <w:r w:rsidR="00915DD0">
        <w:rPr>
          <w:rFonts w:ascii="Bodoni MT" w:hAnsi="Bodoni MT"/>
          <w:sz w:val="28"/>
          <w:szCs w:val="28"/>
        </w:rPr>
        <w:t>la crescita esponenziale delle attitudini al</w:t>
      </w:r>
      <w:r>
        <w:rPr>
          <w:rFonts w:ascii="Bodoni MT" w:hAnsi="Bodoni MT"/>
          <w:sz w:val="28"/>
          <w:szCs w:val="28"/>
        </w:rPr>
        <w:t xml:space="preserve"> consumo</w:t>
      </w:r>
      <w:r w:rsidR="00915DD0">
        <w:rPr>
          <w:rFonts w:ascii="Bodoni MT" w:hAnsi="Bodoni MT"/>
          <w:sz w:val="28"/>
          <w:szCs w:val="28"/>
        </w:rPr>
        <w:t>,</w:t>
      </w:r>
      <w:r>
        <w:rPr>
          <w:rFonts w:ascii="Bodoni MT" w:hAnsi="Bodoni MT"/>
          <w:sz w:val="28"/>
          <w:szCs w:val="28"/>
        </w:rPr>
        <w:t xml:space="preserve"> e quindi </w:t>
      </w:r>
      <w:r w:rsidR="00915DD0">
        <w:rPr>
          <w:rFonts w:ascii="Bodoni MT" w:hAnsi="Bodoni MT"/>
          <w:sz w:val="28"/>
          <w:szCs w:val="28"/>
        </w:rPr>
        <w:t xml:space="preserve">passare in rassegna e </w:t>
      </w:r>
      <w:r w:rsidRPr="004100D8">
        <w:rPr>
          <w:rFonts w:ascii="Bodoni MT" w:hAnsi="Bodoni MT"/>
          <w:sz w:val="28"/>
          <w:szCs w:val="28"/>
        </w:rPr>
        <w:t>analizzare alcune delle più significative manifestazioni della cultura d</w:t>
      </w:r>
      <w:r w:rsidR="00915DD0">
        <w:rPr>
          <w:rFonts w:ascii="Bodoni MT" w:hAnsi="Bodoni MT"/>
          <w:sz w:val="28"/>
          <w:szCs w:val="28"/>
        </w:rPr>
        <w:t>ei consumi</w:t>
      </w:r>
      <w:r w:rsidRPr="004100D8">
        <w:rPr>
          <w:rFonts w:ascii="Bodoni MT" w:hAnsi="Bodoni MT"/>
          <w:sz w:val="28"/>
          <w:szCs w:val="28"/>
        </w:rPr>
        <w:t xml:space="preserve"> contemporanea, </w:t>
      </w:r>
      <w:r w:rsidR="00990B10">
        <w:rPr>
          <w:rFonts w:ascii="Bodoni MT" w:hAnsi="Bodoni MT"/>
          <w:sz w:val="28"/>
          <w:szCs w:val="28"/>
        </w:rPr>
        <w:t>che coinvolgono attività e prassi sociali</w:t>
      </w:r>
      <w:r>
        <w:rPr>
          <w:rFonts w:ascii="Bodoni MT" w:hAnsi="Bodoni MT"/>
          <w:sz w:val="28"/>
          <w:szCs w:val="28"/>
        </w:rPr>
        <w:t xml:space="preserve"> </w:t>
      </w:r>
      <w:r w:rsidR="00990B10">
        <w:rPr>
          <w:rFonts w:ascii="Bodoni MT" w:hAnsi="Bodoni MT"/>
          <w:sz w:val="28"/>
          <w:szCs w:val="28"/>
        </w:rPr>
        <w:t>come le forme contemporanee del</w:t>
      </w:r>
      <w:r>
        <w:rPr>
          <w:rFonts w:ascii="Bodoni MT" w:hAnsi="Bodoni MT"/>
          <w:sz w:val="28"/>
          <w:szCs w:val="28"/>
        </w:rPr>
        <w:t xml:space="preserve">l’industria culturale, </w:t>
      </w:r>
      <w:r w:rsidR="00990B10">
        <w:rPr>
          <w:rFonts w:ascii="Bodoni MT" w:hAnsi="Bodoni MT"/>
          <w:sz w:val="28"/>
          <w:szCs w:val="28"/>
        </w:rPr>
        <w:t xml:space="preserve">il mercato dell’arte, la diffusione e le </w:t>
      </w:r>
      <w:r>
        <w:rPr>
          <w:rFonts w:ascii="Bodoni MT" w:hAnsi="Bodoni MT"/>
          <w:sz w:val="28"/>
          <w:szCs w:val="28"/>
        </w:rPr>
        <w:t>prat</w:t>
      </w:r>
      <w:r w:rsidR="00990B10">
        <w:rPr>
          <w:rFonts w:ascii="Bodoni MT" w:hAnsi="Bodoni MT"/>
          <w:sz w:val="28"/>
          <w:szCs w:val="28"/>
        </w:rPr>
        <w:t xml:space="preserve">iche del turismo contemporaneo, </w:t>
      </w:r>
      <w:r w:rsidRPr="004100D8">
        <w:rPr>
          <w:rFonts w:ascii="Bodoni MT" w:hAnsi="Bodoni MT"/>
          <w:sz w:val="28"/>
          <w:szCs w:val="28"/>
        </w:rPr>
        <w:t xml:space="preserve">la pubblicità </w:t>
      </w:r>
      <w:r w:rsidR="00990B10">
        <w:rPr>
          <w:rFonts w:ascii="Bodoni MT" w:hAnsi="Bodoni MT"/>
          <w:sz w:val="28"/>
          <w:szCs w:val="28"/>
        </w:rPr>
        <w:t xml:space="preserve">commerciale e gli orientamenti </w:t>
      </w:r>
      <w:r w:rsidRPr="004100D8">
        <w:rPr>
          <w:rFonts w:ascii="Bodoni MT" w:hAnsi="Bodoni MT"/>
          <w:sz w:val="28"/>
          <w:szCs w:val="28"/>
        </w:rPr>
        <w:t xml:space="preserve">al consumo </w:t>
      </w:r>
      <w:r>
        <w:rPr>
          <w:rFonts w:ascii="Bodoni MT" w:hAnsi="Bodoni MT"/>
          <w:sz w:val="28"/>
          <w:szCs w:val="28"/>
        </w:rPr>
        <w:t xml:space="preserve">etico e </w:t>
      </w:r>
      <w:r w:rsidRPr="004100D8">
        <w:rPr>
          <w:rFonts w:ascii="Bodoni MT" w:hAnsi="Bodoni MT"/>
          <w:sz w:val="28"/>
          <w:szCs w:val="28"/>
        </w:rPr>
        <w:t xml:space="preserve">critico, </w:t>
      </w:r>
      <w:r w:rsidR="00990B10">
        <w:rPr>
          <w:rFonts w:ascii="Bodoni MT" w:hAnsi="Bodoni MT"/>
          <w:sz w:val="28"/>
          <w:szCs w:val="28"/>
        </w:rPr>
        <w:t xml:space="preserve">le pratiche sociali riguardanti la diffusione di mode e stili di vita, </w:t>
      </w:r>
      <w:r w:rsidR="00915DD0">
        <w:rPr>
          <w:rFonts w:ascii="Bodoni MT" w:hAnsi="Bodoni MT"/>
          <w:sz w:val="28"/>
          <w:szCs w:val="28"/>
        </w:rPr>
        <w:t>i</w:t>
      </w:r>
      <w:r w:rsidR="00990B10">
        <w:rPr>
          <w:rFonts w:ascii="Bodoni MT" w:hAnsi="Bodoni MT"/>
          <w:sz w:val="28"/>
          <w:szCs w:val="28"/>
        </w:rPr>
        <w:t>l mutamento nei</w:t>
      </w:r>
      <w:r w:rsidR="00915DD0">
        <w:rPr>
          <w:rFonts w:ascii="Bodoni MT" w:hAnsi="Bodoni MT"/>
          <w:sz w:val="28"/>
          <w:szCs w:val="28"/>
        </w:rPr>
        <w:t xml:space="preserve"> consumi </w:t>
      </w:r>
      <w:r w:rsidRPr="004100D8">
        <w:rPr>
          <w:rFonts w:ascii="Bodoni MT" w:hAnsi="Bodoni MT"/>
          <w:sz w:val="28"/>
          <w:szCs w:val="28"/>
        </w:rPr>
        <w:t>alimentari</w:t>
      </w:r>
      <w:r w:rsidR="00915DD0">
        <w:rPr>
          <w:rFonts w:ascii="Bodoni MT" w:hAnsi="Bodoni MT"/>
          <w:sz w:val="28"/>
          <w:szCs w:val="28"/>
        </w:rPr>
        <w:t>, sino alla configurazione degli eccessi dei consumi e</w:t>
      </w:r>
      <w:r w:rsidR="00990B10">
        <w:rPr>
          <w:rFonts w:ascii="Bodoni MT" w:hAnsi="Bodoni MT"/>
          <w:sz w:val="28"/>
          <w:szCs w:val="28"/>
        </w:rPr>
        <w:t xml:space="preserve"> ai consumi devianti che configurano </w:t>
      </w:r>
      <w:r w:rsidR="00990B10" w:rsidRPr="004100D8">
        <w:rPr>
          <w:rFonts w:ascii="Bodoni MT" w:hAnsi="Bodoni MT"/>
          <w:sz w:val="28"/>
          <w:szCs w:val="28"/>
        </w:rPr>
        <w:t xml:space="preserve">i disturbi </w:t>
      </w:r>
      <w:r w:rsidR="00990B10">
        <w:rPr>
          <w:rFonts w:ascii="Bodoni MT" w:hAnsi="Bodoni MT"/>
          <w:sz w:val="28"/>
          <w:szCs w:val="28"/>
        </w:rPr>
        <w:t>psicosociali del consumo compulsivo</w:t>
      </w:r>
      <w:r w:rsidR="00990B10" w:rsidRPr="00915DD0">
        <w:rPr>
          <w:rFonts w:ascii="Bodoni MT" w:hAnsi="Bodoni MT"/>
          <w:sz w:val="28"/>
          <w:szCs w:val="28"/>
        </w:rPr>
        <w:t xml:space="preserve"> </w:t>
      </w:r>
      <w:r w:rsidR="00990B10">
        <w:rPr>
          <w:rFonts w:ascii="Bodoni MT" w:hAnsi="Bodoni MT"/>
          <w:sz w:val="28"/>
          <w:szCs w:val="28"/>
        </w:rPr>
        <w:t xml:space="preserve">e </w:t>
      </w:r>
      <w:r w:rsidR="00990B10" w:rsidRPr="004100D8">
        <w:rPr>
          <w:rFonts w:ascii="Bodoni MT" w:hAnsi="Bodoni MT"/>
          <w:sz w:val="28"/>
          <w:szCs w:val="28"/>
        </w:rPr>
        <w:t>l</w:t>
      </w:r>
      <w:r w:rsidR="00990B10">
        <w:rPr>
          <w:rFonts w:ascii="Bodoni MT" w:hAnsi="Bodoni MT"/>
          <w:sz w:val="28"/>
          <w:szCs w:val="28"/>
        </w:rPr>
        <w:t>e pratiche dell</w:t>
      </w:r>
      <w:r w:rsidR="00990B10" w:rsidRPr="004100D8">
        <w:rPr>
          <w:rFonts w:ascii="Bodoni MT" w:hAnsi="Bodoni MT"/>
          <w:sz w:val="28"/>
          <w:szCs w:val="28"/>
        </w:rPr>
        <w:t xml:space="preserve">o shopping </w:t>
      </w:r>
      <w:r w:rsidR="00990B10">
        <w:rPr>
          <w:rFonts w:ascii="Bodoni MT" w:hAnsi="Bodoni MT"/>
          <w:sz w:val="28"/>
          <w:szCs w:val="28"/>
        </w:rPr>
        <w:t xml:space="preserve">consumistico. </w:t>
      </w:r>
    </w:p>
    <w:p w:rsidR="00990B10" w:rsidRDefault="00990B10" w:rsidP="004100D8">
      <w:pPr>
        <w:jc w:val="both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Gli obbiettivi </w:t>
      </w:r>
      <w:r w:rsidRPr="00990B10">
        <w:rPr>
          <w:rFonts w:ascii="Bodoni MT" w:hAnsi="Bodoni MT"/>
          <w:sz w:val="28"/>
          <w:szCs w:val="28"/>
        </w:rPr>
        <w:t xml:space="preserve">conoscitivi </w:t>
      </w:r>
      <w:r w:rsidR="004100D8" w:rsidRPr="00990B10">
        <w:rPr>
          <w:rFonts w:ascii="Bodoni MT" w:hAnsi="Bodoni MT"/>
          <w:sz w:val="28"/>
          <w:szCs w:val="28"/>
        </w:rPr>
        <w:t xml:space="preserve">attesi sono quelli di ottenere una </w:t>
      </w:r>
      <w:r>
        <w:rPr>
          <w:rFonts w:ascii="Bodoni MT" w:hAnsi="Bodoni MT"/>
          <w:sz w:val="28"/>
          <w:szCs w:val="28"/>
        </w:rPr>
        <w:t xml:space="preserve">più approfondita ed utile </w:t>
      </w:r>
      <w:r w:rsidRPr="00990B10">
        <w:rPr>
          <w:rFonts w:ascii="Bodoni MT" w:hAnsi="Bodoni MT"/>
          <w:sz w:val="28"/>
          <w:szCs w:val="28"/>
        </w:rPr>
        <w:t>comprensione</w:t>
      </w:r>
      <w:r w:rsidR="004100D8" w:rsidRPr="00990B10">
        <w:rPr>
          <w:rFonts w:ascii="Bodoni MT" w:hAnsi="Bodoni MT"/>
          <w:sz w:val="28"/>
          <w:szCs w:val="28"/>
        </w:rPr>
        <w:t xml:space="preserve"> teorica </w:t>
      </w:r>
      <w:r w:rsidRPr="00990B10">
        <w:rPr>
          <w:rFonts w:ascii="Bodoni MT" w:hAnsi="Bodoni MT"/>
          <w:sz w:val="28"/>
          <w:szCs w:val="28"/>
        </w:rPr>
        <w:t>e cr</w:t>
      </w:r>
      <w:r>
        <w:rPr>
          <w:rFonts w:ascii="Bodoni MT" w:hAnsi="Bodoni MT"/>
          <w:sz w:val="28"/>
          <w:szCs w:val="28"/>
        </w:rPr>
        <w:t>i</w:t>
      </w:r>
      <w:r w:rsidRPr="00990B10">
        <w:rPr>
          <w:rFonts w:ascii="Bodoni MT" w:hAnsi="Bodoni MT"/>
          <w:sz w:val="28"/>
          <w:szCs w:val="28"/>
        </w:rPr>
        <w:t xml:space="preserve">tica </w:t>
      </w:r>
      <w:r>
        <w:rPr>
          <w:rFonts w:ascii="Bodoni MT" w:hAnsi="Bodoni MT"/>
          <w:sz w:val="28"/>
          <w:szCs w:val="28"/>
        </w:rPr>
        <w:t xml:space="preserve">dei fenomeni che </w:t>
      </w:r>
      <w:r w:rsidR="005A1A52">
        <w:rPr>
          <w:rFonts w:ascii="Bodoni MT" w:hAnsi="Bodoni MT"/>
          <w:sz w:val="28"/>
          <w:szCs w:val="28"/>
        </w:rPr>
        <w:t xml:space="preserve">attraversano lo spettro disciplinare e </w:t>
      </w:r>
      <w:r w:rsidR="004100D8" w:rsidRPr="00990B10">
        <w:rPr>
          <w:rFonts w:ascii="Bodoni MT" w:hAnsi="Bodoni MT"/>
          <w:sz w:val="28"/>
          <w:szCs w:val="28"/>
        </w:rPr>
        <w:t>l</w:t>
      </w:r>
      <w:r w:rsidRPr="00990B10">
        <w:rPr>
          <w:rFonts w:ascii="Bodoni MT" w:hAnsi="Bodoni MT"/>
          <w:sz w:val="28"/>
          <w:szCs w:val="28"/>
        </w:rPr>
        <w:t xml:space="preserve">’attuale </w:t>
      </w:r>
      <w:r w:rsidR="004100D8" w:rsidRPr="00990B10">
        <w:rPr>
          <w:rFonts w:ascii="Bodoni MT" w:hAnsi="Bodoni MT"/>
          <w:sz w:val="28"/>
          <w:szCs w:val="28"/>
        </w:rPr>
        <w:t xml:space="preserve">dibattito </w:t>
      </w:r>
      <w:r>
        <w:rPr>
          <w:rFonts w:ascii="Bodoni MT" w:hAnsi="Bodoni MT"/>
          <w:sz w:val="28"/>
          <w:szCs w:val="28"/>
        </w:rPr>
        <w:t xml:space="preserve">scientifico </w:t>
      </w:r>
      <w:r w:rsidR="004100D8" w:rsidRPr="00990B10">
        <w:rPr>
          <w:rFonts w:ascii="Bodoni MT" w:hAnsi="Bodoni MT"/>
          <w:sz w:val="28"/>
          <w:szCs w:val="28"/>
        </w:rPr>
        <w:t>su</w:t>
      </w:r>
      <w:r>
        <w:rPr>
          <w:rFonts w:ascii="Bodoni MT" w:hAnsi="Bodoni MT"/>
          <w:sz w:val="28"/>
          <w:szCs w:val="28"/>
        </w:rPr>
        <w:t xml:space="preserve"> </w:t>
      </w:r>
      <w:r w:rsidR="004100D8" w:rsidRPr="00990B10">
        <w:rPr>
          <w:rFonts w:ascii="Bodoni MT" w:hAnsi="Bodoni MT"/>
          <w:sz w:val="28"/>
          <w:szCs w:val="28"/>
        </w:rPr>
        <w:t xml:space="preserve">sociologia </w:t>
      </w:r>
      <w:r w:rsidRPr="00990B10">
        <w:rPr>
          <w:rFonts w:ascii="Bodoni MT" w:hAnsi="Bodoni MT"/>
          <w:sz w:val="28"/>
          <w:szCs w:val="28"/>
        </w:rPr>
        <w:t xml:space="preserve">e psicologia </w:t>
      </w:r>
      <w:r w:rsidR="004100D8" w:rsidRPr="00990B10">
        <w:rPr>
          <w:rFonts w:ascii="Bodoni MT" w:hAnsi="Bodoni MT"/>
          <w:sz w:val="28"/>
          <w:szCs w:val="28"/>
        </w:rPr>
        <w:t xml:space="preserve">dei consumi </w:t>
      </w:r>
      <w:r w:rsidRPr="00990B10">
        <w:rPr>
          <w:rFonts w:ascii="Bodoni MT" w:hAnsi="Bodoni MT"/>
          <w:sz w:val="28"/>
          <w:szCs w:val="28"/>
        </w:rPr>
        <w:t>cultu</w:t>
      </w:r>
      <w:r>
        <w:rPr>
          <w:rFonts w:ascii="Bodoni MT" w:hAnsi="Bodoni MT"/>
          <w:sz w:val="28"/>
          <w:szCs w:val="28"/>
        </w:rPr>
        <w:t xml:space="preserve">rali, per </w:t>
      </w:r>
      <w:r w:rsidR="004100D8" w:rsidRPr="00990B10">
        <w:rPr>
          <w:rFonts w:ascii="Bodoni MT" w:hAnsi="Bodoni MT"/>
          <w:sz w:val="28"/>
          <w:szCs w:val="28"/>
        </w:rPr>
        <w:t>riuscire ad a</w:t>
      </w:r>
      <w:r w:rsidR="005A1A52">
        <w:rPr>
          <w:rFonts w:ascii="Bodoni MT" w:hAnsi="Bodoni MT"/>
          <w:sz w:val="28"/>
          <w:szCs w:val="28"/>
        </w:rPr>
        <w:t>pplicare queste competenze a</w:t>
      </w:r>
      <w:r>
        <w:rPr>
          <w:rFonts w:ascii="Bodoni MT" w:hAnsi="Bodoni MT"/>
          <w:sz w:val="28"/>
          <w:szCs w:val="28"/>
        </w:rPr>
        <w:t>ll’</w:t>
      </w:r>
      <w:r w:rsidR="004100D8" w:rsidRPr="00990B10">
        <w:rPr>
          <w:rFonts w:ascii="Bodoni MT" w:hAnsi="Bodoni MT"/>
          <w:sz w:val="28"/>
          <w:szCs w:val="28"/>
        </w:rPr>
        <w:t>analisi de</w:t>
      </w:r>
      <w:r w:rsidR="005A1A52">
        <w:rPr>
          <w:rFonts w:ascii="Bodoni MT" w:hAnsi="Bodoni MT"/>
          <w:sz w:val="28"/>
          <w:szCs w:val="28"/>
        </w:rPr>
        <w:t>i mutamenti di mentalità e c</w:t>
      </w:r>
      <w:r>
        <w:rPr>
          <w:rFonts w:ascii="Bodoni MT" w:hAnsi="Bodoni MT"/>
          <w:sz w:val="28"/>
          <w:szCs w:val="28"/>
        </w:rPr>
        <w:t xml:space="preserve">ulture nelle </w:t>
      </w:r>
      <w:r w:rsidR="004100D8" w:rsidRPr="00990B10">
        <w:rPr>
          <w:rFonts w:ascii="Bodoni MT" w:hAnsi="Bodoni MT"/>
          <w:sz w:val="28"/>
          <w:szCs w:val="28"/>
        </w:rPr>
        <w:t xml:space="preserve">società contemporanee </w:t>
      </w:r>
      <w:r w:rsidR="005A1A52">
        <w:rPr>
          <w:rFonts w:ascii="Bodoni MT" w:hAnsi="Bodoni MT"/>
          <w:sz w:val="28"/>
          <w:szCs w:val="28"/>
        </w:rPr>
        <w:t xml:space="preserve">caratterizzate dalla </w:t>
      </w:r>
      <w:r w:rsidR="005A1A52">
        <w:rPr>
          <w:rFonts w:ascii="Bodoni MT" w:hAnsi="Bodoni MT"/>
          <w:sz w:val="28"/>
          <w:szCs w:val="28"/>
        </w:rPr>
        <w:lastRenderedPageBreak/>
        <w:t xml:space="preserve">globalizzazione e dalla crescente diffusione di </w:t>
      </w:r>
      <w:proofErr w:type="spellStart"/>
      <w:r w:rsidR="005A1A52" w:rsidRPr="005A1A52">
        <w:rPr>
          <w:rFonts w:ascii="Bodoni MT" w:hAnsi="Bodoni MT"/>
          <w:i/>
          <w:sz w:val="28"/>
          <w:szCs w:val="28"/>
        </w:rPr>
        <w:t>loisirs</w:t>
      </w:r>
      <w:proofErr w:type="spellEnd"/>
      <w:r w:rsidR="005A1A52" w:rsidRPr="005A1A52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="005A1A52" w:rsidRPr="005A1A52">
        <w:rPr>
          <w:rFonts w:ascii="Bodoni MT" w:hAnsi="Bodoni MT"/>
          <w:i/>
          <w:sz w:val="28"/>
          <w:szCs w:val="28"/>
        </w:rPr>
        <w:t>et</w:t>
      </w:r>
      <w:proofErr w:type="spellEnd"/>
      <w:r w:rsidR="005A1A52" w:rsidRPr="005A1A52">
        <w:rPr>
          <w:rFonts w:ascii="Bodoni MT" w:hAnsi="Bodoni MT"/>
          <w:i/>
          <w:sz w:val="28"/>
          <w:szCs w:val="28"/>
        </w:rPr>
        <w:t xml:space="preserve"> </w:t>
      </w:r>
      <w:proofErr w:type="spellStart"/>
      <w:r w:rsidR="005A1A52" w:rsidRPr="005A1A52">
        <w:rPr>
          <w:rFonts w:ascii="Bodoni MT" w:hAnsi="Bodoni MT"/>
          <w:i/>
          <w:sz w:val="28"/>
          <w:szCs w:val="28"/>
        </w:rPr>
        <w:t>animations</w:t>
      </w:r>
      <w:proofErr w:type="spellEnd"/>
      <w:r w:rsidR="005A1A52">
        <w:rPr>
          <w:rFonts w:ascii="Bodoni MT" w:hAnsi="Bodoni MT"/>
          <w:sz w:val="28"/>
          <w:szCs w:val="28"/>
        </w:rPr>
        <w:t xml:space="preserve"> nei consumi di massa, nonché</w:t>
      </w:r>
      <w:r w:rsidR="004100D8" w:rsidRPr="00990B10">
        <w:rPr>
          <w:rFonts w:ascii="Bodoni MT" w:hAnsi="Bodoni MT"/>
          <w:sz w:val="28"/>
          <w:szCs w:val="28"/>
        </w:rPr>
        <w:t xml:space="preserve"> </w:t>
      </w:r>
      <w:r w:rsidR="005A1A52">
        <w:rPr>
          <w:rFonts w:ascii="Bodoni MT" w:hAnsi="Bodoni MT"/>
          <w:sz w:val="28"/>
          <w:szCs w:val="28"/>
        </w:rPr>
        <w:t xml:space="preserve">in considerazione </w:t>
      </w:r>
      <w:r w:rsidR="004100D8" w:rsidRPr="00990B10">
        <w:rPr>
          <w:rFonts w:ascii="Bodoni MT" w:hAnsi="Bodoni MT"/>
          <w:sz w:val="28"/>
          <w:szCs w:val="28"/>
        </w:rPr>
        <w:t>d</w:t>
      </w:r>
      <w:r w:rsidR="005A1A52">
        <w:rPr>
          <w:rFonts w:ascii="Bodoni MT" w:hAnsi="Bodoni MT"/>
          <w:sz w:val="28"/>
          <w:szCs w:val="28"/>
        </w:rPr>
        <w:t>ell’analisi d</w:t>
      </w:r>
      <w:r w:rsidR="004100D8" w:rsidRPr="00990B10">
        <w:rPr>
          <w:rFonts w:ascii="Bodoni MT" w:hAnsi="Bodoni MT"/>
          <w:sz w:val="28"/>
          <w:szCs w:val="28"/>
        </w:rPr>
        <w:t xml:space="preserve">i </w:t>
      </w:r>
      <w:r w:rsidRPr="00990B10">
        <w:rPr>
          <w:rFonts w:ascii="Bodoni MT" w:hAnsi="Bodoni MT"/>
          <w:sz w:val="28"/>
          <w:szCs w:val="28"/>
        </w:rPr>
        <w:t>specifici casi di studio</w:t>
      </w:r>
      <w:r w:rsidR="005A1A52">
        <w:rPr>
          <w:rFonts w:ascii="Bodoni MT" w:hAnsi="Bodoni MT"/>
          <w:sz w:val="28"/>
          <w:szCs w:val="28"/>
        </w:rPr>
        <w:t xml:space="preserve"> che il corso prenderà in osservazione</w:t>
      </w:r>
      <w:r w:rsidRPr="00990B10">
        <w:rPr>
          <w:rFonts w:ascii="Bodoni MT" w:hAnsi="Bodoni MT"/>
          <w:sz w:val="28"/>
          <w:szCs w:val="28"/>
        </w:rPr>
        <w:t xml:space="preserve">. </w:t>
      </w:r>
    </w:p>
    <w:p w:rsidR="00990B10" w:rsidRDefault="00990B10" w:rsidP="004100D8">
      <w:pPr>
        <w:jc w:val="both"/>
        <w:rPr>
          <w:rFonts w:ascii="Bodoni MT" w:hAnsi="Bodoni MT"/>
          <w:i/>
          <w:sz w:val="28"/>
          <w:szCs w:val="28"/>
        </w:rPr>
      </w:pPr>
      <w:r w:rsidRPr="00990B10">
        <w:rPr>
          <w:rFonts w:ascii="Bodoni MT" w:hAnsi="Bodoni MT"/>
          <w:i/>
          <w:sz w:val="28"/>
          <w:szCs w:val="28"/>
        </w:rPr>
        <w:t xml:space="preserve">Bibliografia del corso </w:t>
      </w:r>
    </w:p>
    <w:p w:rsidR="005A1A52" w:rsidRPr="00662577" w:rsidRDefault="005A1A52" w:rsidP="004100D8">
      <w:pPr>
        <w:jc w:val="both"/>
        <w:rPr>
          <w:rFonts w:ascii="Bodoni MT" w:hAnsi="Bodoni MT"/>
          <w:b/>
          <w:i/>
          <w:sz w:val="28"/>
          <w:szCs w:val="28"/>
        </w:rPr>
      </w:pPr>
      <w:r w:rsidRPr="00662577">
        <w:rPr>
          <w:rFonts w:ascii="Bodoni MT" w:hAnsi="Bodoni MT"/>
          <w:b/>
          <w:i/>
          <w:sz w:val="28"/>
          <w:szCs w:val="28"/>
        </w:rPr>
        <w:t xml:space="preserve">Parte generale: </w:t>
      </w:r>
    </w:p>
    <w:p w:rsidR="00662577" w:rsidRPr="00B43D75" w:rsidRDefault="00376AAA" w:rsidP="00D167FE">
      <w:pPr>
        <w:spacing w:line="240" w:lineRule="auto"/>
        <w:jc w:val="both"/>
        <w:rPr>
          <w:rFonts w:ascii="Bodoni MT" w:hAnsi="Bodoni MT"/>
          <w:sz w:val="28"/>
          <w:szCs w:val="28"/>
        </w:rPr>
      </w:pPr>
      <w:proofErr w:type="spellStart"/>
      <w:r w:rsidRPr="00376AAA">
        <w:rPr>
          <w:rFonts w:ascii="Bodoni MT" w:hAnsi="Bodoni MT"/>
          <w:sz w:val="28"/>
          <w:szCs w:val="28"/>
        </w:rPr>
        <w:t>Zygmunt</w:t>
      </w:r>
      <w:proofErr w:type="spellEnd"/>
      <w:r w:rsidRPr="00376AAA">
        <w:rPr>
          <w:rFonts w:ascii="Bodoni MT" w:hAnsi="Bodoni MT"/>
          <w:sz w:val="28"/>
          <w:szCs w:val="28"/>
        </w:rPr>
        <w:t xml:space="preserve"> </w:t>
      </w:r>
      <w:proofErr w:type="spellStart"/>
      <w:r w:rsidRPr="00376AAA">
        <w:rPr>
          <w:rFonts w:ascii="Bodoni MT" w:hAnsi="Bodoni MT"/>
          <w:sz w:val="28"/>
          <w:szCs w:val="28"/>
        </w:rPr>
        <w:t>Bauman</w:t>
      </w:r>
      <w:proofErr w:type="spellEnd"/>
      <w:r w:rsidRPr="00376AAA">
        <w:rPr>
          <w:rFonts w:ascii="Bodoni MT" w:hAnsi="Bodoni MT"/>
          <w:i/>
          <w:sz w:val="28"/>
          <w:szCs w:val="28"/>
        </w:rPr>
        <w:t>,</w:t>
      </w:r>
      <w:r>
        <w:rPr>
          <w:rFonts w:ascii="Bodoni MT" w:hAnsi="Bodoni MT"/>
          <w:i/>
          <w:sz w:val="28"/>
          <w:szCs w:val="28"/>
        </w:rPr>
        <w:t xml:space="preserve"> </w:t>
      </w:r>
      <w:r w:rsidR="005A1A52" w:rsidRPr="00376AAA">
        <w:rPr>
          <w:rFonts w:ascii="Bodoni MT" w:hAnsi="Bodoni MT"/>
          <w:i/>
          <w:sz w:val="28"/>
          <w:szCs w:val="28"/>
        </w:rPr>
        <w:t>Consumo, dunque sono</w:t>
      </w:r>
      <w:r>
        <w:rPr>
          <w:rFonts w:ascii="Bodoni MT" w:hAnsi="Bodoni MT"/>
          <w:i/>
          <w:sz w:val="28"/>
          <w:szCs w:val="28"/>
        </w:rPr>
        <w:t xml:space="preserve">, </w:t>
      </w:r>
      <w:r w:rsidRPr="00B43D75">
        <w:rPr>
          <w:rFonts w:ascii="Bodoni MT" w:hAnsi="Bodoni MT"/>
          <w:sz w:val="28"/>
          <w:szCs w:val="28"/>
        </w:rPr>
        <w:t>Bari, Laterza</w:t>
      </w:r>
      <w:r w:rsidR="00D167FE" w:rsidRPr="00B43D75">
        <w:rPr>
          <w:rFonts w:ascii="Bodoni MT" w:hAnsi="Bodoni MT"/>
          <w:sz w:val="28"/>
          <w:szCs w:val="28"/>
        </w:rPr>
        <w:t>, 2010;</w:t>
      </w:r>
      <w:r w:rsidRPr="00B43D75">
        <w:rPr>
          <w:rFonts w:ascii="Bodoni MT" w:hAnsi="Bodoni MT"/>
          <w:sz w:val="28"/>
          <w:szCs w:val="28"/>
        </w:rPr>
        <w:t xml:space="preserve"> </w:t>
      </w:r>
      <w:r w:rsidR="00D167FE" w:rsidRPr="00B43D75">
        <w:rPr>
          <w:rFonts w:ascii="Bodoni MT" w:hAnsi="Bodoni MT"/>
          <w:sz w:val="28"/>
          <w:szCs w:val="28"/>
        </w:rPr>
        <w:t xml:space="preserve"> </w:t>
      </w:r>
    </w:p>
    <w:p w:rsidR="00D167FE" w:rsidRPr="00B43D75" w:rsidRDefault="00D167FE" w:rsidP="00D167FE">
      <w:pPr>
        <w:spacing w:line="240" w:lineRule="auto"/>
        <w:jc w:val="both"/>
        <w:rPr>
          <w:rFonts w:ascii="Bodoni MT" w:hAnsi="Bodoni MT"/>
          <w:sz w:val="28"/>
          <w:szCs w:val="28"/>
        </w:rPr>
      </w:pPr>
      <w:r w:rsidRPr="00D167FE">
        <w:rPr>
          <w:rFonts w:ascii="Bodoni MT" w:hAnsi="Bodoni MT"/>
          <w:sz w:val="28"/>
          <w:szCs w:val="28"/>
        </w:rPr>
        <w:t xml:space="preserve">Jean </w:t>
      </w:r>
      <w:proofErr w:type="spellStart"/>
      <w:r w:rsidRPr="00D167FE">
        <w:rPr>
          <w:rFonts w:ascii="Bodoni MT" w:hAnsi="Bodoni MT"/>
          <w:sz w:val="28"/>
          <w:szCs w:val="28"/>
        </w:rPr>
        <w:t>Baudrillard</w:t>
      </w:r>
      <w:proofErr w:type="spellEnd"/>
      <w:r w:rsidRPr="00D167FE">
        <w:rPr>
          <w:rFonts w:ascii="Bodoni MT" w:hAnsi="Bodoni MT"/>
          <w:sz w:val="28"/>
          <w:szCs w:val="28"/>
        </w:rPr>
        <w:t>,</w:t>
      </w:r>
      <w:r w:rsidRPr="00D167FE">
        <w:rPr>
          <w:rFonts w:ascii="Bodoni MT" w:hAnsi="Bodoni MT"/>
          <w:i/>
          <w:sz w:val="28"/>
          <w:szCs w:val="28"/>
        </w:rPr>
        <w:t xml:space="preserve"> Il sistema degli oggetti, </w:t>
      </w:r>
      <w:r w:rsidRPr="00B43D75">
        <w:rPr>
          <w:rFonts w:ascii="Bodoni MT" w:hAnsi="Bodoni MT"/>
          <w:sz w:val="28"/>
          <w:szCs w:val="28"/>
        </w:rPr>
        <w:t xml:space="preserve">Milano, Bompiani, 2004. </w:t>
      </w:r>
    </w:p>
    <w:p w:rsidR="00376AAA" w:rsidRPr="00662577" w:rsidRDefault="00D167FE" w:rsidP="005A1A52">
      <w:pPr>
        <w:jc w:val="both"/>
        <w:rPr>
          <w:rFonts w:ascii="Bodoni MT" w:hAnsi="Bodoni MT"/>
          <w:b/>
          <w:i/>
          <w:sz w:val="28"/>
          <w:szCs w:val="28"/>
        </w:rPr>
      </w:pPr>
      <w:r w:rsidRPr="00662577">
        <w:rPr>
          <w:rFonts w:ascii="Bodoni MT" w:hAnsi="Bodoni MT"/>
          <w:b/>
          <w:i/>
          <w:sz w:val="28"/>
          <w:szCs w:val="28"/>
        </w:rPr>
        <w:t xml:space="preserve">Parte monografica, un testo a scelta tra i seguenti: </w:t>
      </w:r>
    </w:p>
    <w:p w:rsidR="00662577" w:rsidRDefault="00D167FE" w:rsidP="00662577">
      <w:pPr>
        <w:spacing w:line="240" w:lineRule="auto"/>
        <w:jc w:val="both"/>
        <w:rPr>
          <w:rFonts w:ascii="Bodoni MT" w:hAnsi="Bodoni MT"/>
          <w:i/>
          <w:sz w:val="28"/>
          <w:szCs w:val="28"/>
        </w:rPr>
      </w:pPr>
      <w:r w:rsidRPr="00D167FE">
        <w:rPr>
          <w:rFonts w:ascii="Bodoni MT" w:hAnsi="Bodoni MT"/>
          <w:sz w:val="28"/>
          <w:szCs w:val="28"/>
        </w:rPr>
        <w:t xml:space="preserve">Marc </w:t>
      </w:r>
      <w:proofErr w:type="spellStart"/>
      <w:r w:rsidRPr="00D167FE">
        <w:rPr>
          <w:rFonts w:ascii="Bodoni MT" w:hAnsi="Bodoni MT"/>
          <w:sz w:val="28"/>
          <w:szCs w:val="28"/>
        </w:rPr>
        <w:t>Augé</w:t>
      </w:r>
      <w:proofErr w:type="spellEnd"/>
      <w:r>
        <w:rPr>
          <w:rFonts w:ascii="Bodoni MT" w:hAnsi="Bodoni MT"/>
          <w:i/>
          <w:sz w:val="28"/>
          <w:szCs w:val="28"/>
        </w:rPr>
        <w:t xml:space="preserve">, Disneyland e altri non luoghi, </w:t>
      </w:r>
      <w:r w:rsidRPr="00D167FE">
        <w:rPr>
          <w:rFonts w:ascii="Bodoni MT" w:hAnsi="Bodoni MT"/>
          <w:sz w:val="28"/>
          <w:szCs w:val="28"/>
        </w:rPr>
        <w:t xml:space="preserve">Torino, Bollati </w:t>
      </w:r>
      <w:proofErr w:type="spellStart"/>
      <w:r w:rsidRPr="00D167FE">
        <w:rPr>
          <w:rFonts w:ascii="Bodoni MT" w:hAnsi="Bodoni MT"/>
          <w:sz w:val="28"/>
          <w:szCs w:val="28"/>
        </w:rPr>
        <w:t>Boringhieri</w:t>
      </w:r>
      <w:proofErr w:type="spellEnd"/>
      <w:r>
        <w:rPr>
          <w:rFonts w:ascii="Bodoni MT" w:hAnsi="Bodoni MT"/>
          <w:sz w:val="28"/>
          <w:szCs w:val="28"/>
        </w:rPr>
        <w:t xml:space="preserve">, 1999;  </w:t>
      </w:r>
      <w:r>
        <w:rPr>
          <w:rFonts w:ascii="Bodoni MT" w:hAnsi="Bodoni MT"/>
          <w:i/>
          <w:sz w:val="28"/>
          <w:szCs w:val="28"/>
        </w:rPr>
        <w:t xml:space="preserve"> </w:t>
      </w:r>
    </w:p>
    <w:p w:rsidR="00D167FE" w:rsidRPr="00D167FE" w:rsidRDefault="00D167FE" w:rsidP="00662577">
      <w:pPr>
        <w:spacing w:line="240" w:lineRule="auto"/>
        <w:jc w:val="both"/>
        <w:rPr>
          <w:rFonts w:ascii="Bodoni MT" w:hAnsi="Bodoni MT"/>
          <w:i/>
          <w:sz w:val="28"/>
          <w:szCs w:val="28"/>
        </w:rPr>
      </w:pPr>
      <w:r>
        <w:rPr>
          <w:rFonts w:ascii="Bodoni MT" w:hAnsi="Bodoni MT"/>
          <w:sz w:val="28"/>
          <w:szCs w:val="28"/>
        </w:rPr>
        <w:t xml:space="preserve">George </w:t>
      </w:r>
      <w:proofErr w:type="spellStart"/>
      <w:r w:rsidRPr="00D167FE">
        <w:rPr>
          <w:rFonts w:ascii="Bodoni MT" w:hAnsi="Bodoni MT"/>
          <w:sz w:val="28"/>
          <w:szCs w:val="28"/>
        </w:rPr>
        <w:t>Ritzer</w:t>
      </w:r>
      <w:proofErr w:type="spellEnd"/>
      <w:r>
        <w:rPr>
          <w:rFonts w:ascii="Bodoni MT" w:hAnsi="Bodoni MT"/>
          <w:i/>
          <w:sz w:val="28"/>
          <w:szCs w:val="28"/>
        </w:rPr>
        <w:t xml:space="preserve">, </w:t>
      </w:r>
      <w:r w:rsidR="00B43D75">
        <w:rPr>
          <w:rFonts w:ascii="Bodoni MT" w:hAnsi="Bodoni MT"/>
          <w:i/>
          <w:sz w:val="28"/>
          <w:szCs w:val="28"/>
        </w:rPr>
        <w:t xml:space="preserve">La religione dei consumi. </w:t>
      </w:r>
      <w:r w:rsidRPr="00D167FE">
        <w:rPr>
          <w:rFonts w:ascii="Bodoni MT" w:hAnsi="Bodoni MT"/>
          <w:i/>
          <w:sz w:val="28"/>
          <w:szCs w:val="28"/>
        </w:rPr>
        <w:t>Cattedrali, pellegrinaggi e riti dell’</w:t>
      </w:r>
      <w:proofErr w:type="spellStart"/>
      <w:r w:rsidRPr="00D167FE">
        <w:rPr>
          <w:rFonts w:ascii="Bodoni MT" w:hAnsi="Bodoni MT"/>
          <w:i/>
          <w:sz w:val="28"/>
          <w:szCs w:val="28"/>
        </w:rPr>
        <w:t>iperconsumismo</w:t>
      </w:r>
      <w:proofErr w:type="spellEnd"/>
      <w:r w:rsidRPr="00B43D75">
        <w:rPr>
          <w:rFonts w:ascii="Bodoni MT" w:hAnsi="Bodoni MT"/>
          <w:sz w:val="28"/>
          <w:szCs w:val="28"/>
        </w:rPr>
        <w:t>, il Mulino, Bologna</w:t>
      </w:r>
      <w:r w:rsidRPr="00B43D75">
        <w:rPr>
          <w:rFonts w:ascii="Bodoni MT" w:hAnsi="Bodoni MT"/>
          <w:sz w:val="28"/>
          <w:szCs w:val="28"/>
        </w:rPr>
        <w:t>, 2000.</w:t>
      </w:r>
      <w:r>
        <w:rPr>
          <w:rFonts w:ascii="Bodoni MT" w:hAnsi="Bodoni MT"/>
          <w:i/>
          <w:sz w:val="28"/>
          <w:szCs w:val="28"/>
        </w:rPr>
        <w:t xml:space="preserve"> </w:t>
      </w:r>
    </w:p>
    <w:p w:rsidR="00D167FE" w:rsidRDefault="00D167FE" w:rsidP="00662577">
      <w:pPr>
        <w:spacing w:line="240" w:lineRule="auto"/>
        <w:jc w:val="both"/>
        <w:rPr>
          <w:rFonts w:ascii="Bodoni MT" w:hAnsi="Bodoni MT"/>
          <w:i/>
          <w:sz w:val="28"/>
          <w:szCs w:val="28"/>
        </w:rPr>
      </w:pPr>
    </w:p>
    <w:p w:rsidR="002068E6" w:rsidRDefault="002068E6" w:rsidP="00662577">
      <w:pPr>
        <w:spacing w:line="240" w:lineRule="auto"/>
        <w:jc w:val="both"/>
        <w:rPr>
          <w:rFonts w:ascii="Bodoni MT" w:hAnsi="Bodoni MT"/>
          <w:i/>
          <w:sz w:val="28"/>
          <w:szCs w:val="28"/>
        </w:rPr>
      </w:pPr>
      <w:r>
        <w:rPr>
          <w:rFonts w:ascii="Bodoni MT" w:hAnsi="Bodoni MT"/>
          <w:i/>
          <w:sz w:val="28"/>
          <w:szCs w:val="28"/>
        </w:rPr>
        <w:t xml:space="preserve">                                                        </w:t>
      </w:r>
      <w:r w:rsidRPr="002068E6">
        <w:rPr>
          <w:rFonts w:ascii="Bodoni MT" w:hAnsi="Bodoni MT"/>
          <w:b/>
          <w:sz w:val="28"/>
          <w:szCs w:val="28"/>
        </w:rPr>
        <w:t>Il docente del corso,</w:t>
      </w:r>
      <w:r w:rsidRPr="002068E6">
        <w:rPr>
          <w:rFonts w:ascii="Bodoni MT" w:hAnsi="Bodoni MT"/>
          <w:sz w:val="28"/>
          <w:szCs w:val="28"/>
        </w:rPr>
        <w:t xml:space="preserve"> </w:t>
      </w:r>
      <w:r>
        <w:rPr>
          <w:rFonts w:ascii="Bodoni MT" w:hAnsi="Bodoni MT"/>
          <w:i/>
          <w:sz w:val="28"/>
          <w:szCs w:val="28"/>
        </w:rPr>
        <w:t xml:space="preserve">Prof. </w:t>
      </w:r>
      <w:r w:rsidRPr="002068E6">
        <w:rPr>
          <w:rFonts w:ascii="Bodoni MT" w:hAnsi="Bodoni MT"/>
          <w:sz w:val="28"/>
          <w:szCs w:val="28"/>
        </w:rPr>
        <w:t xml:space="preserve">Mauro F. </w:t>
      </w:r>
      <w:proofErr w:type="spellStart"/>
      <w:r w:rsidRPr="002068E6">
        <w:rPr>
          <w:rFonts w:ascii="Bodoni MT" w:hAnsi="Bodoni MT"/>
          <w:sz w:val="28"/>
          <w:szCs w:val="28"/>
        </w:rPr>
        <w:t>Minervino</w:t>
      </w:r>
      <w:proofErr w:type="spellEnd"/>
      <w:r>
        <w:rPr>
          <w:rFonts w:ascii="Bodoni MT" w:hAnsi="Bodoni MT"/>
          <w:i/>
          <w:sz w:val="28"/>
          <w:szCs w:val="28"/>
        </w:rPr>
        <w:t xml:space="preserve"> </w:t>
      </w:r>
    </w:p>
    <w:p w:rsidR="002068E6" w:rsidRPr="00990B10" w:rsidRDefault="002068E6" w:rsidP="00662577">
      <w:pPr>
        <w:spacing w:line="240" w:lineRule="auto"/>
        <w:jc w:val="both"/>
        <w:rPr>
          <w:rFonts w:ascii="Bodoni MT" w:hAnsi="Bodoni MT"/>
          <w:i/>
          <w:sz w:val="28"/>
          <w:szCs w:val="28"/>
        </w:rPr>
      </w:pPr>
      <w:r>
        <w:rPr>
          <w:rFonts w:ascii="Bodoni MT" w:hAnsi="Bodoni MT"/>
          <w:i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Bodoni MT" w:hAnsi="Bodoni MT"/>
          <w:i/>
          <w:noProof/>
          <w:sz w:val="28"/>
          <w:szCs w:val="28"/>
          <w:lang w:eastAsia="it-IT"/>
        </w:rPr>
        <w:drawing>
          <wp:inline distT="0" distB="0" distL="0" distR="0">
            <wp:extent cx="1981200" cy="685800"/>
            <wp:effectExtent l="19050" t="0" r="0" b="0"/>
            <wp:docPr id="1" name="Immagine 1" descr="C:\Documents and Settings\mauro\Desktop\Copia di FIRMA_ Mauro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uro\Desktop\Copia di FIRMA_ Mauro_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68E6" w:rsidRPr="00990B10" w:rsidSect="00C808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100D8"/>
    <w:rsid w:val="002068E6"/>
    <w:rsid w:val="00324BF1"/>
    <w:rsid w:val="00376AAA"/>
    <w:rsid w:val="004100D8"/>
    <w:rsid w:val="004775FF"/>
    <w:rsid w:val="0054704A"/>
    <w:rsid w:val="005A1A52"/>
    <w:rsid w:val="00662577"/>
    <w:rsid w:val="00915DD0"/>
    <w:rsid w:val="00990B10"/>
    <w:rsid w:val="00B43D75"/>
    <w:rsid w:val="00C808F6"/>
    <w:rsid w:val="00D1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08F6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8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8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0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36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49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161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38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24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3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</dc:creator>
  <cp:keywords/>
  <dc:description/>
  <cp:lastModifiedBy>mauro</cp:lastModifiedBy>
  <cp:revision>2</cp:revision>
  <dcterms:created xsi:type="dcterms:W3CDTF">2020-12-01T20:43:00Z</dcterms:created>
  <dcterms:modified xsi:type="dcterms:W3CDTF">2020-12-01T20:43:00Z</dcterms:modified>
</cp:coreProperties>
</file>